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1A" w:rsidRDefault="00EE3752">
      <w:hyperlink r:id="rId4" w:history="1">
        <w:r w:rsidRPr="001D5E87">
          <w:rPr>
            <w:rStyle w:val="a3"/>
          </w:rPr>
          <w:t>https://sakimo.rk.gov.ru/uploads/txteditor/sakimo/attachments//d4/1d/8c/d98f00b204e9800998ecf8427e/phpao6ahd_1.pdf</w:t>
        </w:r>
      </w:hyperlink>
      <w:r>
        <w:t xml:space="preserve"> </w:t>
      </w:r>
    </w:p>
    <w:sectPr w:rsidR="0078501A" w:rsidSect="0078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52"/>
    <w:rsid w:val="003B6401"/>
    <w:rsid w:val="0078501A"/>
    <w:rsid w:val="00E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kimo.rk.gov.ru/uploads/txteditor/sakimo/attachments//d4/1d/8c/d98f00b204e9800998ecf8427e/phpao6ahd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Ноутбук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Лесновская школа</dc:creator>
  <cp:lastModifiedBy>Лесновская школа</cp:lastModifiedBy>
  <cp:revision>1</cp:revision>
  <dcterms:created xsi:type="dcterms:W3CDTF">2021-06-03T10:21:00Z</dcterms:created>
  <dcterms:modified xsi:type="dcterms:W3CDTF">2021-06-03T10:21:00Z</dcterms:modified>
</cp:coreProperties>
</file>